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718A9" w:rsidRPr="008E7E79" w:rsidRDefault="003D5C2D">
      <w:pPr>
        <w:rPr>
          <w:color w:val="FF0000"/>
          <w:sz w:val="28"/>
          <w:szCs w:val="28"/>
          <w:rtl/>
        </w:rPr>
      </w:pPr>
      <w:r w:rsidRPr="008E7E79">
        <w:rPr>
          <w:rFonts w:hint="cs"/>
          <w:color w:val="FF0000"/>
          <w:sz w:val="28"/>
          <w:szCs w:val="28"/>
          <w:rtl/>
        </w:rPr>
        <w:t>بسته بروز رسانی شد</w:t>
      </w:r>
      <w:r w:rsidR="008E7E79">
        <w:rPr>
          <w:rFonts w:hint="cs"/>
          <w:color w:val="FF0000"/>
          <w:sz w:val="28"/>
          <w:szCs w:val="28"/>
          <w:rtl/>
        </w:rPr>
        <w:t>!</w:t>
      </w:r>
      <w:bookmarkStart w:id="0" w:name="_GoBack"/>
      <w:bookmarkEnd w:id="0"/>
    </w:p>
    <w:p w:rsidR="003D5C2D" w:rsidRPr="008E7E79" w:rsidRDefault="003D5C2D" w:rsidP="008E7E79">
      <w:pPr>
        <w:jc w:val="both"/>
        <w:rPr>
          <w:rFonts w:ascii="Tahoma" w:hAnsi="Tahoma" w:cs="Tahoma"/>
          <w:color w:val="000000" w:themeColor="text1"/>
          <w:rtl/>
        </w:rPr>
      </w:pPr>
      <w:r w:rsidRPr="008E7E79">
        <w:rPr>
          <w:rFonts w:ascii="Tahoma" w:hAnsi="Tahoma" w:cs="Tahoma"/>
          <w:color w:val="000000" w:themeColor="text1"/>
          <w:rtl/>
        </w:rPr>
        <w:t>ضمن آرزوی موفقیت سایت ایران استخدام خدمت یکایک کارجویان گرامی، در رابطه با بسته پیش رو نیاز است که به موارد زیر توجه نمایید:</w:t>
      </w:r>
    </w:p>
    <w:p w:rsidR="003D5C2D" w:rsidRPr="008E7E79" w:rsidRDefault="003D5C2D" w:rsidP="008E7E79">
      <w:pPr>
        <w:pStyle w:val="ListParagraph"/>
        <w:numPr>
          <w:ilvl w:val="0"/>
          <w:numId w:val="1"/>
        </w:numPr>
        <w:jc w:val="both"/>
        <w:rPr>
          <w:rFonts w:ascii="Tahoma" w:hAnsi="Tahoma" w:cs="Tahoma"/>
          <w:color w:val="000000" w:themeColor="text1"/>
        </w:rPr>
      </w:pPr>
      <w:r w:rsidRPr="008E7E79">
        <w:rPr>
          <w:rFonts w:ascii="Tahoma" w:hAnsi="Tahoma" w:cs="Tahoma"/>
          <w:color w:val="000000" w:themeColor="text1"/>
          <w:rtl/>
        </w:rPr>
        <w:t>بسته پیش رو شامل نمونه سوالات بخش عمومی بوده که برای سه مقطع کاردانی و کارشناسی و کارشناسی قابل استفاده است.</w:t>
      </w:r>
    </w:p>
    <w:p w:rsidR="001A65C8" w:rsidRPr="008E7E79" w:rsidRDefault="001A65C8" w:rsidP="008E7E79">
      <w:pPr>
        <w:pStyle w:val="ListParagraph"/>
        <w:numPr>
          <w:ilvl w:val="0"/>
          <w:numId w:val="1"/>
        </w:numPr>
        <w:jc w:val="both"/>
        <w:rPr>
          <w:rFonts w:ascii="Tahoma" w:hAnsi="Tahoma" w:cs="Tahoma"/>
          <w:color w:val="000000" w:themeColor="text1"/>
        </w:rPr>
      </w:pPr>
      <w:r w:rsidRPr="008E7E79">
        <w:rPr>
          <w:rFonts w:ascii="Tahoma" w:hAnsi="Tahoma" w:cs="Tahoma"/>
          <w:color w:val="000000" w:themeColor="text1"/>
          <w:rtl/>
        </w:rPr>
        <w:t>لازم و بسیار ضروری است ضمن مطالعه آگهی استخدامی که قصد شرکت در آن را دارید، بررسی کنید که چه مواد آزمونی قرار است در امتحان مختص مقطع تحصیلی شما باشد. بنابراین شاید در این بسته ، نمونه سوالاتی از برخی دروس موجود باشند که نیاز به مطالعه آنها در مقطعی که شما در ان شرکت کرده اید نباشد. به آگهی استخدامی رجوع کنید.</w:t>
      </w:r>
    </w:p>
    <w:p w:rsidR="003D5C2D" w:rsidRPr="008E7E79" w:rsidRDefault="003D5C2D" w:rsidP="008E7E79">
      <w:pPr>
        <w:pStyle w:val="ListParagraph"/>
        <w:numPr>
          <w:ilvl w:val="0"/>
          <w:numId w:val="1"/>
        </w:numPr>
        <w:jc w:val="both"/>
        <w:rPr>
          <w:rFonts w:ascii="Tahoma" w:hAnsi="Tahoma" w:cs="Tahoma"/>
          <w:color w:val="000000" w:themeColor="text1"/>
        </w:rPr>
      </w:pPr>
      <w:r w:rsidRPr="008E7E79">
        <w:rPr>
          <w:rFonts w:ascii="Tahoma" w:hAnsi="Tahoma" w:cs="Tahoma"/>
          <w:color w:val="000000" w:themeColor="text1"/>
          <w:rtl/>
        </w:rPr>
        <w:t xml:space="preserve">استفاده از نمونه سوالات  برگ برنده و ابزار مفیدی است که شمارا در رقابت با رقیبانتان جلو می اندازد، اما گاهاً مشاهده میشود که توقع و یا درک برخی از کارجویان از کارایی نمونه سوالات متفاوت با واقیعت است. برخی تصور میکنند که حفظ و مطالعه فقط یک سری از نمونه سوالات بدون مطالعه درسی </w:t>
      </w:r>
      <w:r w:rsidR="007A075F" w:rsidRPr="008E7E79">
        <w:rPr>
          <w:rFonts w:ascii="Tahoma" w:hAnsi="Tahoma" w:cs="Tahoma"/>
          <w:color w:val="000000" w:themeColor="text1"/>
          <w:rtl/>
        </w:rPr>
        <w:t xml:space="preserve">مباحث </w:t>
      </w:r>
      <w:r w:rsidRPr="008E7E79">
        <w:rPr>
          <w:rFonts w:ascii="Tahoma" w:hAnsi="Tahoma" w:cs="Tahoma"/>
          <w:color w:val="000000" w:themeColor="text1"/>
          <w:rtl/>
        </w:rPr>
        <w:t>برای امتحان کفایت خواهد کرد. فرض کنید یک فرد پشت کنکوری برای موفقیت در کنکور فقط به حفظ کردن نمونه سوالات سالهای قبل اکتفا کند و در آنطرف رقیب او در کنار مطالعه کتب درسی مختلف اقدام به مطالعه نمونه سوالات سالهای قبل</w:t>
      </w:r>
      <w:r w:rsidR="007A075F" w:rsidRPr="008E7E79">
        <w:rPr>
          <w:rFonts w:ascii="Tahoma" w:hAnsi="Tahoma" w:cs="Tahoma"/>
          <w:color w:val="000000" w:themeColor="text1"/>
          <w:rtl/>
        </w:rPr>
        <w:t xml:space="preserve"> کرده</w:t>
      </w:r>
      <w:r w:rsidRPr="008E7E79">
        <w:rPr>
          <w:rFonts w:ascii="Tahoma" w:hAnsi="Tahoma" w:cs="Tahoma"/>
          <w:color w:val="000000" w:themeColor="text1"/>
          <w:rtl/>
        </w:rPr>
        <w:t xml:space="preserve"> و</w:t>
      </w:r>
      <w:r w:rsidR="007A075F" w:rsidRPr="008E7E79">
        <w:rPr>
          <w:rFonts w:ascii="Tahoma" w:hAnsi="Tahoma" w:cs="Tahoma"/>
          <w:color w:val="000000" w:themeColor="text1"/>
          <w:rtl/>
        </w:rPr>
        <w:t xml:space="preserve"> از آ</w:t>
      </w:r>
      <w:r w:rsidRPr="008E7E79">
        <w:rPr>
          <w:rFonts w:ascii="Tahoma" w:hAnsi="Tahoma" w:cs="Tahoma"/>
          <w:color w:val="000000" w:themeColor="text1"/>
          <w:rtl/>
        </w:rPr>
        <w:t>ن طریق</w:t>
      </w:r>
      <w:r w:rsidR="007A075F" w:rsidRPr="008E7E79">
        <w:rPr>
          <w:rFonts w:ascii="Tahoma" w:hAnsi="Tahoma" w:cs="Tahoma"/>
          <w:color w:val="000000" w:themeColor="text1"/>
          <w:rtl/>
        </w:rPr>
        <w:t xml:space="preserve"> باعث</w:t>
      </w:r>
      <w:r w:rsidRPr="008E7E79">
        <w:rPr>
          <w:rFonts w:ascii="Tahoma" w:hAnsi="Tahoma" w:cs="Tahoma"/>
          <w:color w:val="000000" w:themeColor="text1"/>
          <w:rtl/>
        </w:rPr>
        <w:t xml:space="preserve"> بالا بردن قدرت ذهنی و عملی خود در تست زنی سریع و کشف نقاط و مباحثی که ضعف در</w:t>
      </w:r>
      <w:r w:rsidR="007A075F" w:rsidRPr="008E7E79">
        <w:rPr>
          <w:rFonts w:ascii="Tahoma" w:hAnsi="Tahoma" w:cs="Tahoma"/>
          <w:color w:val="000000" w:themeColor="text1"/>
          <w:rtl/>
        </w:rPr>
        <w:t xml:space="preserve"> مطالعه</w:t>
      </w:r>
      <w:r w:rsidRPr="008E7E79">
        <w:rPr>
          <w:rFonts w:ascii="Tahoma" w:hAnsi="Tahoma" w:cs="Tahoma"/>
          <w:color w:val="000000" w:themeColor="text1"/>
          <w:rtl/>
        </w:rPr>
        <w:t xml:space="preserve"> آنها باقی مانده، کشف نکات کلیدی که قبلاً به آنها توجه نکرده بوده است نماید. موفقیت با کدامیک از این</w:t>
      </w:r>
      <w:r w:rsidR="007A075F" w:rsidRPr="008E7E79">
        <w:rPr>
          <w:rFonts w:ascii="Tahoma" w:hAnsi="Tahoma" w:cs="Tahoma"/>
          <w:color w:val="000000" w:themeColor="text1"/>
          <w:rtl/>
        </w:rPr>
        <w:t xml:space="preserve"> دو</w:t>
      </w:r>
      <w:r w:rsidRPr="008E7E79">
        <w:rPr>
          <w:rFonts w:ascii="Tahoma" w:hAnsi="Tahoma" w:cs="Tahoma"/>
          <w:color w:val="000000" w:themeColor="text1"/>
          <w:rtl/>
        </w:rPr>
        <w:t xml:space="preserve"> فرد خواهد بود؟</w:t>
      </w:r>
    </w:p>
    <w:p w:rsidR="001A65C8" w:rsidRPr="008E7E79" w:rsidRDefault="007A075F" w:rsidP="008E7E79">
      <w:pPr>
        <w:pStyle w:val="ListParagraph"/>
        <w:numPr>
          <w:ilvl w:val="0"/>
          <w:numId w:val="1"/>
        </w:numPr>
        <w:jc w:val="both"/>
        <w:rPr>
          <w:rFonts w:ascii="Tahoma" w:hAnsi="Tahoma" w:cs="Tahoma"/>
          <w:color w:val="000000" w:themeColor="text1"/>
        </w:rPr>
      </w:pPr>
      <w:r w:rsidRPr="008E7E79">
        <w:rPr>
          <w:rFonts w:ascii="Tahoma" w:hAnsi="Tahoma" w:cs="Tahoma"/>
          <w:color w:val="000000" w:themeColor="text1"/>
          <w:rtl/>
        </w:rPr>
        <w:t xml:space="preserve">کسی از محتوای سوالات آزمون استخدامی پیش رو اطلاعی ندارد، بنابراین توقع اینکه عین نمونه سوالات در آزمون پیش رو تکرار شوند توقع به جایی نیست، هرچند که بسیار سابقه داشته سوالات مهم نمونه سوالات در آزمون استخدامی به نحوی تکرار شده باشند اما تضمینی در این مورد نیست. آنچه که مهم است این است که </w:t>
      </w:r>
      <w:r w:rsidR="001A65C8" w:rsidRPr="008E7E79">
        <w:rPr>
          <w:rFonts w:ascii="Tahoma" w:hAnsi="Tahoma" w:cs="Tahoma"/>
          <w:color w:val="000000" w:themeColor="text1"/>
          <w:rtl/>
        </w:rPr>
        <w:t>این نمونه سوالات شامل نمونه سالات از مباحث مهم کتب درسی میباشند که اکثر مباحث مذکور در آزمونهای استخدامی مورد طرح سوال واقع میشوند. مجدد تأکید میکنیم که موفقیت شما در حفظ کردن نمونه سوالات نیست، مباحث نمونه سوالات را به صورت تحلیلی بخوانید جاهایی که حس میکنید نیاز به مطالعه بیشتر در رابطه با یک نمونه سوال دارید به منابع درسی رجوع کرده و اطلاعات خود را تکمیل کنید. نمونه سوالات راهنمای بسیار مطمئن و مفیدی خواهند بود برای شما در کشف آنچه که باید بخوانید و بدانید.</w:t>
      </w:r>
    </w:p>
    <w:p w:rsidR="007A075F" w:rsidRPr="008E7E79" w:rsidRDefault="001A65C8" w:rsidP="008E7E79">
      <w:pPr>
        <w:pStyle w:val="ListParagraph"/>
        <w:numPr>
          <w:ilvl w:val="0"/>
          <w:numId w:val="1"/>
        </w:numPr>
        <w:jc w:val="both"/>
        <w:rPr>
          <w:rFonts w:ascii="Tahoma" w:hAnsi="Tahoma" w:cs="Tahoma"/>
          <w:color w:val="000000" w:themeColor="text1"/>
        </w:rPr>
      </w:pPr>
      <w:r w:rsidRPr="008E7E79">
        <w:rPr>
          <w:rFonts w:ascii="Tahoma" w:hAnsi="Tahoma" w:cs="Tahoma"/>
          <w:color w:val="000000" w:themeColor="text1"/>
          <w:rtl/>
        </w:rPr>
        <w:t>سوالات بسیاری از منابع مطالعاتی جهت مطالعه و پاسخگویی به بخش عمومی آزمون استخدامی از ما میشود. هرچند که در این رابطه هیچ مورد قطعی قابل بیان نیست اما ظبق تجربه به قطع و با احتمال بالا 90 درصد ما به شما قول میدهیم که شما با مطالعه دروس 3 سال دبیرستان قادر به پاسخگویی به اکثر سوالات سه سال دبیرستان خواهید بود.</w:t>
      </w:r>
      <w:r w:rsidR="007A075F" w:rsidRPr="008E7E79">
        <w:rPr>
          <w:rFonts w:ascii="Tahoma" w:hAnsi="Tahoma" w:cs="Tahoma"/>
          <w:color w:val="000000" w:themeColor="text1"/>
          <w:rtl/>
        </w:rPr>
        <w:t xml:space="preserve">  </w:t>
      </w:r>
    </w:p>
    <w:p w:rsidR="001A65C8" w:rsidRDefault="001A65C8" w:rsidP="008E7E79">
      <w:pPr>
        <w:pStyle w:val="ListParagraph"/>
        <w:numPr>
          <w:ilvl w:val="0"/>
          <w:numId w:val="1"/>
        </w:numPr>
        <w:jc w:val="both"/>
        <w:rPr>
          <w:rFonts w:ascii="Tahoma" w:hAnsi="Tahoma" w:cs="Tahoma"/>
          <w:color w:val="000000" w:themeColor="text1"/>
        </w:rPr>
      </w:pPr>
      <w:r w:rsidRPr="008E7E79">
        <w:rPr>
          <w:rFonts w:ascii="Tahoma" w:hAnsi="Tahoma" w:cs="Tahoma"/>
          <w:color w:val="000000" w:themeColor="text1"/>
          <w:rtl/>
        </w:rPr>
        <w:t>خطای انسانی همیشه بخش جدا نشدنی از کارهایی هسستند که ساخته دست بشرند. احتمال خطا در تایپ نمونه سوالات گاهاً وجود دارد. ممکن است استادانی که مارا در پاسخنامه یابی سوالات کمک کرده اند به جهت اطلاعات اشتباه در یک مبحث خاص، پاسسخ سوالی را اشتباه تعیین کرده باشند و.. . اما تدابیری که ما برای به حداقل رساندن خطاهای انسانی اندیشیده ایم به نحویی بوده است که با قاطعیت به شما عرض کنیم این نمونه سوالات با تضمین کیفییت بالای 95 درصدی در حال ارائه به خدمت شما عزیزان است.</w:t>
      </w:r>
    </w:p>
    <w:p w:rsidR="008E7E79" w:rsidRPr="008E7E79" w:rsidRDefault="008E7E79" w:rsidP="008E7E79">
      <w:pPr>
        <w:pStyle w:val="ListParagraph"/>
        <w:numPr>
          <w:ilvl w:val="0"/>
          <w:numId w:val="1"/>
        </w:numPr>
        <w:jc w:val="both"/>
        <w:rPr>
          <w:rFonts w:ascii="Tahoma" w:hAnsi="Tahoma" w:cs="Tahoma"/>
          <w:color w:val="000000" w:themeColor="text1"/>
        </w:rPr>
      </w:pPr>
      <w:r>
        <w:rPr>
          <w:rFonts w:ascii="Tahoma" w:hAnsi="Tahoma" w:cs="Tahoma" w:hint="cs"/>
          <w:color w:val="000000" w:themeColor="text1"/>
          <w:rtl/>
        </w:rPr>
        <w:t>هرگونه پیشنهاد و یا انتقادات شمارا در ساعات اداری از طریق شماره تماس 04142277627 مشتاقانه شنوا خواهیم بود.</w:t>
      </w:r>
    </w:p>
    <w:p w:rsidR="001A65C8" w:rsidRPr="008E7E79" w:rsidRDefault="001A65C8" w:rsidP="008E7E79">
      <w:pPr>
        <w:jc w:val="right"/>
        <w:rPr>
          <w:rFonts w:ascii="Tahoma" w:hAnsi="Tahoma" w:cs="Tahoma"/>
          <w:color w:val="000000" w:themeColor="text1"/>
          <w:rtl/>
        </w:rPr>
      </w:pPr>
      <w:r w:rsidRPr="008E7E79">
        <w:rPr>
          <w:rFonts w:ascii="Tahoma" w:hAnsi="Tahoma" w:cs="Tahoma"/>
          <w:color w:val="000000" w:themeColor="text1"/>
          <w:rtl/>
        </w:rPr>
        <w:t>با آرزوی موفقیت و سربلندی</w:t>
      </w:r>
    </w:p>
    <w:p w:rsidR="001A65C8" w:rsidRDefault="001A65C8" w:rsidP="008E7E79">
      <w:pPr>
        <w:jc w:val="right"/>
        <w:rPr>
          <w:rFonts w:ascii="Tahoma" w:hAnsi="Tahoma" w:cs="Tahoma"/>
          <w:color w:val="000000" w:themeColor="text1"/>
          <w:rtl/>
        </w:rPr>
      </w:pPr>
      <w:r w:rsidRPr="008E7E79">
        <w:rPr>
          <w:rFonts w:ascii="Tahoma" w:hAnsi="Tahoma" w:cs="Tahoma"/>
          <w:color w:val="000000" w:themeColor="text1"/>
          <w:rtl/>
        </w:rPr>
        <w:t xml:space="preserve">گروه </w:t>
      </w:r>
      <w:r w:rsidR="008E7E79" w:rsidRPr="008E7E79">
        <w:rPr>
          <w:rFonts w:ascii="Tahoma" w:hAnsi="Tahoma" w:cs="Tahoma"/>
          <w:color w:val="000000" w:themeColor="text1"/>
          <w:rtl/>
        </w:rPr>
        <w:t>کارشناسان علمی ایران استخدام</w:t>
      </w:r>
    </w:p>
    <w:p w:rsidR="008E7E79" w:rsidRPr="008E7E79" w:rsidRDefault="008E7E79" w:rsidP="008E7E79">
      <w:pPr>
        <w:jc w:val="right"/>
        <w:rPr>
          <w:rFonts w:ascii="Tahoma" w:hAnsi="Tahoma" w:cs="Tahoma"/>
          <w:color w:val="000000" w:themeColor="text1"/>
        </w:rPr>
      </w:pPr>
      <w:proofErr w:type="spellStart"/>
      <w:r>
        <w:rPr>
          <w:rFonts w:ascii="Tahoma" w:hAnsi="Tahoma" w:cs="Tahoma"/>
          <w:color w:val="000000" w:themeColor="text1"/>
        </w:rPr>
        <w:t>Www.IranEstekhdaam.Ir</w:t>
      </w:r>
      <w:proofErr w:type="spellEnd"/>
    </w:p>
    <w:sectPr w:rsidR="008E7E79" w:rsidRPr="008E7E79" w:rsidSect="00AD10D5">
      <w:pgSz w:w="11906" w:h="16838"/>
      <w:pgMar w:top="1440" w:right="1440" w:bottom="1440" w:left="1440" w:header="708" w:footer="708" w:gutter="0"/>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4FC33227"/>
    <w:multiLevelType w:val="hybridMultilevel"/>
    <w:tmpl w:val="3048B97A"/>
    <w:lvl w:ilvl="0" w:tplc="3B266F2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9432C"/>
    <w:rsid w:val="001A65C8"/>
    <w:rsid w:val="0029432C"/>
    <w:rsid w:val="003D5C2D"/>
    <w:rsid w:val="007A075F"/>
    <w:rsid w:val="008E7E79"/>
    <w:rsid w:val="00AD10D5"/>
    <w:rsid w:val="00C718A9"/>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2633A07-C560-4F71-9820-C5EA5704BE1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fa-IR"/>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3D5C2D"/>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35</TotalTime>
  <Pages>1</Pages>
  <Words>449</Words>
  <Characters>2560</Characters>
  <Application>Microsoft Office Word</Application>
  <DocSecurity>0</DocSecurity>
  <Lines>21</Lines>
  <Paragraphs>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2</cp:revision>
  <dcterms:created xsi:type="dcterms:W3CDTF">2015-11-06T08:37:00Z</dcterms:created>
  <dcterms:modified xsi:type="dcterms:W3CDTF">2015-11-06T09:12:00Z</dcterms:modified>
</cp:coreProperties>
</file>